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FC2" w:rsidRPr="0098441C" w:rsidRDefault="00D65F8E" w:rsidP="0098441C">
      <w:pPr>
        <w:spacing w:line="240" w:lineRule="auto"/>
        <w:ind w:right="54"/>
        <w:rPr>
          <w:rFonts w:ascii="Segoe UI" w:eastAsia="Times New Roman" w:hAnsi="Segoe UI" w:cs="Segoe UI"/>
          <w:b/>
          <w:color w:val="3D4146"/>
          <w:sz w:val="28"/>
          <w:szCs w:val="28"/>
          <w:lang w:eastAsia="ru-RU"/>
        </w:rPr>
      </w:pPr>
      <w:r>
        <w:rPr>
          <w:rFonts w:ascii="Inter" w:hAnsi="Inter"/>
          <w:b/>
          <w:noProof/>
          <w:color w:val="000000"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-257175</wp:posOffset>
            </wp:positionV>
            <wp:extent cx="1000125" cy="100012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65F8E" w:rsidRDefault="00BA1183" w:rsidP="00D65F8E">
      <w:pPr>
        <w:spacing w:line="240" w:lineRule="auto"/>
        <w:jc w:val="right"/>
        <w:rPr>
          <w:rFonts w:ascii="Segoe UI" w:hAnsi="Segoe UI" w:cs="Segoe UI"/>
          <w:b/>
          <w:szCs w:val="28"/>
          <w:lang w:eastAsia="sk-SK"/>
        </w:rPr>
      </w:pPr>
      <w:r w:rsidRPr="00BA1183">
        <w:rPr>
          <w:rFonts w:ascii="Segoe UI" w:hAnsi="Segoe UI" w:cs="Segoe UI"/>
          <w:b/>
          <w:szCs w:val="28"/>
          <w:lang w:eastAsia="sk-SK"/>
        </w:rPr>
        <w:t>22</w:t>
      </w:r>
      <w:r w:rsidR="00DD2E21" w:rsidRPr="00BA1183">
        <w:rPr>
          <w:rFonts w:ascii="Segoe UI" w:hAnsi="Segoe UI" w:cs="Segoe UI"/>
          <w:b/>
          <w:szCs w:val="28"/>
          <w:lang w:eastAsia="sk-SK"/>
        </w:rPr>
        <w:t>.03</w:t>
      </w:r>
      <w:r w:rsidR="00D17510" w:rsidRPr="00BA1183">
        <w:rPr>
          <w:rFonts w:ascii="Segoe UI" w:hAnsi="Segoe UI" w:cs="Segoe UI"/>
          <w:b/>
          <w:szCs w:val="28"/>
          <w:lang w:eastAsia="sk-SK"/>
        </w:rPr>
        <w:t>.2023</w:t>
      </w:r>
    </w:p>
    <w:p w:rsidR="00D65F8E" w:rsidRPr="00D65F8E" w:rsidRDefault="00D65F8E" w:rsidP="00D65F8E">
      <w:pPr>
        <w:spacing w:line="240" w:lineRule="auto"/>
        <w:jc w:val="right"/>
        <w:rPr>
          <w:rFonts w:ascii="Segoe UI" w:hAnsi="Segoe UI" w:cs="Segoe UI"/>
          <w:b/>
          <w:szCs w:val="28"/>
          <w:lang w:eastAsia="sk-SK"/>
        </w:rPr>
      </w:pPr>
      <w:r w:rsidRPr="00212F47">
        <w:rPr>
          <w:rFonts w:ascii="Segoe UI" w:hAnsi="Segoe UI" w:cs="Segoe UI"/>
          <w:sz w:val="28"/>
          <w:szCs w:val="28"/>
        </w:rPr>
        <w:t>Пресс-релиз</w:t>
      </w:r>
    </w:p>
    <w:p w:rsidR="00DD2E21" w:rsidRDefault="00DD2E21" w:rsidP="00DD2E21">
      <w:pPr>
        <w:spacing w:line="240" w:lineRule="auto"/>
        <w:ind w:right="54"/>
        <w:jc w:val="center"/>
        <w:rPr>
          <w:rFonts w:ascii="Segoe UI" w:eastAsia="Times New Roman" w:hAnsi="Segoe UI" w:cs="Segoe UI"/>
          <w:b/>
          <w:sz w:val="28"/>
          <w:szCs w:val="28"/>
          <w:lang w:eastAsia="ru-RU"/>
        </w:rPr>
      </w:pPr>
      <w:r>
        <w:rPr>
          <w:rFonts w:ascii="Segoe UI" w:eastAsia="Times New Roman" w:hAnsi="Segoe UI" w:cs="Segoe UI"/>
          <w:b/>
          <w:sz w:val="28"/>
          <w:szCs w:val="28"/>
          <w:lang w:eastAsia="ru-RU"/>
        </w:rPr>
        <w:t xml:space="preserve">В Татарстане установлены правообладатели </w:t>
      </w:r>
      <w:r w:rsidR="00DC6570">
        <w:rPr>
          <w:rFonts w:ascii="Segoe UI" w:eastAsia="Times New Roman" w:hAnsi="Segoe UI" w:cs="Segoe UI"/>
          <w:b/>
          <w:sz w:val="28"/>
          <w:szCs w:val="28"/>
          <w:lang w:eastAsia="ru-RU"/>
        </w:rPr>
        <w:t>более</w:t>
      </w:r>
      <w:r>
        <w:rPr>
          <w:rFonts w:ascii="Segoe UI" w:eastAsia="Times New Roman" w:hAnsi="Segoe UI" w:cs="Segoe UI"/>
          <w:b/>
          <w:sz w:val="28"/>
          <w:szCs w:val="28"/>
          <w:lang w:eastAsia="ru-RU"/>
        </w:rPr>
        <w:t xml:space="preserve"> </w:t>
      </w:r>
      <w:r w:rsidR="00DC6570">
        <w:rPr>
          <w:rFonts w:ascii="Segoe UI" w:eastAsia="Times New Roman" w:hAnsi="Segoe UI" w:cs="Segoe UI"/>
          <w:b/>
          <w:sz w:val="28"/>
          <w:szCs w:val="28"/>
          <w:lang w:eastAsia="ru-RU"/>
        </w:rPr>
        <w:t>девяти</w:t>
      </w:r>
      <w:r>
        <w:rPr>
          <w:rFonts w:ascii="Segoe UI" w:eastAsia="Times New Roman" w:hAnsi="Segoe UI" w:cs="Segoe UI"/>
          <w:b/>
          <w:sz w:val="28"/>
          <w:szCs w:val="28"/>
          <w:lang w:eastAsia="ru-RU"/>
        </w:rPr>
        <w:t xml:space="preserve"> тысяч объектов недвижимости</w:t>
      </w:r>
    </w:p>
    <w:p w:rsidR="009E24E1" w:rsidRDefault="00DD2E21" w:rsidP="00DD2E21">
      <w:pPr>
        <w:jc w:val="both"/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</w:pPr>
      <w:r w:rsidRPr="00401F19"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 xml:space="preserve">В </w:t>
      </w:r>
      <w:r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>Татарстане</w:t>
      </w:r>
      <w:r w:rsidRPr="00401F19"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 xml:space="preserve"> продолжается работа по выявлению правообладателей </w:t>
      </w:r>
      <w:r w:rsidR="009E24E1"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 xml:space="preserve">ранее учтенных объектов недвижимости. </w:t>
      </w:r>
      <w:r w:rsidR="00BD26A5"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>При реализации</w:t>
      </w:r>
      <w:r w:rsidR="00C17467"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 xml:space="preserve"> Закона </w:t>
      </w:r>
      <w:r w:rsidR="00C17467" w:rsidRPr="00C17467"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 xml:space="preserve">№518-ФЗ, который вступил в силу с 29 июня 2021 года, </w:t>
      </w:r>
      <w:r w:rsidR="00BD26A5" w:rsidRPr="00B17C79"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>основная роль возложена на органы местного самоуправления</w:t>
      </w:r>
      <w:r w:rsidR="006C2213"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>.</w:t>
      </w:r>
    </w:p>
    <w:p w:rsidR="009E24E1" w:rsidRDefault="009E24E1" w:rsidP="009E24E1">
      <w:pPr>
        <w:jc w:val="both"/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</w:pPr>
      <w:r w:rsidRPr="00401F19"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>По</w:t>
      </w:r>
      <w:r w:rsidR="006C2213"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 xml:space="preserve"> </w:t>
      </w:r>
      <w:r w:rsidR="00E971E7"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 xml:space="preserve">результатам </w:t>
      </w:r>
      <w:r w:rsidR="003959DD"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 xml:space="preserve">проведения </w:t>
      </w:r>
      <w:r w:rsidR="00E50833"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>работы 8 823</w:t>
      </w:r>
      <w:r w:rsidR="00E971E7"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 xml:space="preserve"> </w:t>
      </w:r>
      <w:r w:rsidR="00E50833"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>ранее учтенных объекта</w:t>
      </w:r>
      <w:r w:rsidR="00C17467" w:rsidRPr="00401F19"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 xml:space="preserve"> сняты с кадастрового учета в связи с прекращением существования</w:t>
      </w:r>
      <w:r w:rsidR="00C17467"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 xml:space="preserve">, </w:t>
      </w:r>
      <w:r w:rsidR="003959DD"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>в</w:t>
      </w:r>
      <w:r w:rsidR="003959DD" w:rsidRPr="00401F19"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 xml:space="preserve"> отношении </w:t>
      </w:r>
      <w:r w:rsidR="00DC6570"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>более 9</w:t>
      </w:r>
      <w:r w:rsidR="006C2213"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 xml:space="preserve"> тысяч </w:t>
      </w:r>
      <w:r w:rsidR="003959DD" w:rsidRPr="00401F19"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>объектов</w:t>
      </w:r>
      <w:r w:rsidR="003959DD"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 xml:space="preserve"> в ЕГРН</w:t>
      </w:r>
      <w:r w:rsidR="003959DD" w:rsidRPr="00401F19"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 xml:space="preserve"> внесены сведения о правообладателях.</w:t>
      </w:r>
    </w:p>
    <w:p w:rsidR="006C4CD1" w:rsidRPr="00401F19" w:rsidRDefault="006C4CD1" w:rsidP="00C17467">
      <w:pPr>
        <w:jc w:val="both"/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 xml:space="preserve">При этом, как отметили в </w:t>
      </w:r>
      <w:proofErr w:type="spellStart"/>
      <w:r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>Росреестре</w:t>
      </w:r>
      <w:proofErr w:type="spellEnd"/>
      <w:r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 xml:space="preserve"> Татарстана, наиболее активно работа по </w:t>
      </w:r>
      <w:r w:rsidRPr="00401F19"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 xml:space="preserve">выявлению правообладателей </w:t>
      </w:r>
      <w:r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>ранее учтенных объектов недвижимости началась в конце прошлого года</w:t>
      </w:r>
      <w:r w:rsidR="00A94A53"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>. Так, на 1 января в ЕГРН были внесены</w:t>
      </w:r>
      <w:r w:rsidR="00516D61"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 xml:space="preserve"> сведения о правообладателях </w:t>
      </w:r>
      <w:r w:rsidR="008B7B7B"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 xml:space="preserve">почти </w:t>
      </w:r>
      <w:r w:rsidR="00516D61"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>1300 объектов н</w:t>
      </w:r>
      <w:r w:rsidR="008B7B7B"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>едвижи</w:t>
      </w:r>
      <w:r w:rsidR="00795E90"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>мости, на 1 февраля – 1731, на 20 марта – уже 6 131</w:t>
      </w:r>
      <w:r w:rsidR="00516D61"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 xml:space="preserve">. </w:t>
      </w:r>
    </w:p>
    <w:p w:rsidR="006C4CD1" w:rsidRDefault="006C4CD1" w:rsidP="006C4CD1">
      <w:pPr>
        <w:spacing w:after="0" w:line="240" w:lineRule="auto"/>
        <w:jc w:val="both"/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>В</w:t>
      </w:r>
      <w:r w:rsidRPr="00665BFF"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 xml:space="preserve"> разрезе районов и городов республики </w:t>
      </w:r>
      <w:r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>активнее всего вк</w:t>
      </w:r>
      <w:bookmarkStart w:id="0" w:name="_GoBack"/>
      <w:bookmarkEnd w:id="0"/>
      <w:r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 xml:space="preserve">лючились работу по выявлению правообладателей </w:t>
      </w:r>
      <w:r w:rsidR="00BB760D" w:rsidRPr="00BB760D">
        <w:rPr>
          <w:rFonts w:ascii="Segoe UI" w:eastAsia="Times New Roman" w:hAnsi="Segoe UI" w:cs="Segoe UI"/>
          <w:b/>
          <w:color w:val="292C2F"/>
          <w:sz w:val="24"/>
          <w:szCs w:val="24"/>
          <w:lang w:eastAsia="ru-RU"/>
        </w:rPr>
        <w:t>Спасский</w:t>
      </w:r>
      <w:r w:rsidRPr="004A1920">
        <w:rPr>
          <w:rFonts w:ascii="Segoe UI" w:eastAsia="Times New Roman" w:hAnsi="Segoe UI" w:cs="Segoe UI"/>
          <w:b/>
          <w:color w:val="292C2F"/>
          <w:sz w:val="24"/>
          <w:szCs w:val="24"/>
          <w:lang w:eastAsia="ru-RU"/>
        </w:rPr>
        <w:t xml:space="preserve"> район</w:t>
      </w:r>
      <w:r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 xml:space="preserve"> (здесь выявлено </w:t>
      </w:r>
      <w:r w:rsidR="00DC6570"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>704</w:t>
      </w:r>
      <w:r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 xml:space="preserve"> владельцев недвижимости), </w:t>
      </w:r>
      <w:proofErr w:type="spellStart"/>
      <w:r w:rsidR="00BB760D" w:rsidRPr="00BB760D">
        <w:rPr>
          <w:rFonts w:ascii="Segoe UI" w:eastAsia="Times New Roman" w:hAnsi="Segoe UI" w:cs="Segoe UI"/>
          <w:b/>
          <w:color w:val="292C2F"/>
          <w:sz w:val="24"/>
          <w:szCs w:val="24"/>
          <w:lang w:eastAsia="ru-RU"/>
        </w:rPr>
        <w:t>Мамадышский</w:t>
      </w:r>
      <w:proofErr w:type="spellEnd"/>
      <w:r w:rsidR="00BB760D"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 xml:space="preserve"> (</w:t>
      </w:r>
      <w:r w:rsidR="00DC6570"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>586</w:t>
      </w:r>
      <w:r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 xml:space="preserve">), </w:t>
      </w:r>
      <w:proofErr w:type="spellStart"/>
      <w:r w:rsidR="00BB760D" w:rsidRPr="00BB760D">
        <w:rPr>
          <w:rFonts w:ascii="Segoe UI" w:eastAsia="Times New Roman" w:hAnsi="Segoe UI" w:cs="Segoe UI"/>
          <w:b/>
          <w:color w:val="292C2F"/>
          <w:sz w:val="24"/>
          <w:szCs w:val="24"/>
          <w:lang w:eastAsia="ru-RU"/>
        </w:rPr>
        <w:t>Лениногорский</w:t>
      </w:r>
      <w:proofErr w:type="spellEnd"/>
      <w:r w:rsidR="00E50833"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 xml:space="preserve"> (505</w:t>
      </w:r>
      <w:r w:rsidR="00BB760D"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 xml:space="preserve">), </w:t>
      </w:r>
      <w:proofErr w:type="spellStart"/>
      <w:r w:rsidR="00BB760D" w:rsidRPr="00BB760D">
        <w:rPr>
          <w:rFonts w:ascii="Segoe UI" w:eastAsia="Times New Roman" w:hAnsi="Segoe UI" w:cs="Segoe UI"/>
          <w:b/>
          <w:color w:val="292C2F"/>
          <w:sz w:val="24"/>
          <w:szCs w:val="24"/>
          <w:lang w:eastAsia="ru-RU"/>
        </w:rPr>
        <w:t>Нурлатский</w:t>
      </w:r>
      <w:proofErr w:type="spellEnd"/>
      <w:r w:rsidR="00BB760D"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 xml:space="preserve"> (</w:t>
      </w:r>
      <w:r w:rsidR="00DC6570"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>588</w:t>
      </w:r>
      <w:r w:rsidR="00BB760D"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 xml:space="preserve">) и </w:t>
      </w:r>
      <w:proofErr w:type="spellStart"/>
      <w:r w:rsidR="00BB760D" w:rsidRPr="00BB760D">
        <w:rPr>
          <w:rFonts w:ascii="Segoe UI" w:eastAsia="Times New Roman" w:hAnsi="Segoe UI" w:cs="Segoe UI"/>
          <w:b/>
          <w:color w:val="292C2F"/>
          <w:sz w:val="24"/>
          <w:szCs w:val="24"/>
          <w:lang w:eastAsia="ru-RU"/>
        </w:rPr>
        <w:t>Чистопольский</w:t>
      </w:r>
      <w:proofErr w:type="spellEnd"/>
      <w:r w:rsidR="00BB760D"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 xml:space="preserve"> (</w:t>
      </w:r>
      <w:r w:rsidR="00DC6570"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>582</w:t>
      </w:r>
      <w:r w:rsidR="00BB760D"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>).</w:t>
      </w:r>
    </w:p>
    <w:p w:rsidR="00BD26A5" w:rsidRDefault="00BD26A5" w:rsidP="006C4CD1">
      <w:pPr>
        <w:spacing w:after="0" w:line="240" w:lineRule="auto"/>
        <w:jc w:val="both"/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</w:pPr>
    </w:p>
    <w:p w:rsidR="002A7C07" w:rsidRDefault="002A7C07" w:rsidP="002A7C07">
      <w:pPr>
        <w:jc w:val="both"/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</w:pPr>
      <w:r w:rsidRPr="002A7C07">
        <w:rPr>
          <w:rFonts w:ascii="Segoe UI" w:eastAsia="Times New Roman" w:hAnsi="Segoe UI" w:cs="Segoe UI"/>
          <w:b/>
          <w:color w:val="292C2F"/>
          <w:sz w:val="24"/>
          <w:szCs w:val="24"/>
          <w:lang w:eastAsia="ru-RU"/>
        </w:rPr>
        <w:t xml:space="preserve">Руководитель Управления </w:t>
      </w:r>
      <w:proofErr w:type="spellStart"/>
      <w:r w:rsidRPr="002A7C07">
        <w:rPr>
          <w:rFonts w:ascii="Segoe UI" w:eastAsia="Times New Roman" w:hAnsi="Segoe UI" w:cs="Segoe UI"/>
          <w:b/>
          <w:color w:val="292C2F"/>
          <w:sz w:val="24"/>
          <w:szCs w:val="24"/>
          <w:lang w:eastAsia="ru-RU"/>
        </w:rPr>
        <w:t>Росреестра</w:t>
      </w:r>
      <w:proofErr w:type="spellEnd"/>
      <w:r w:rsidRPr="002A7C07">
        <w:rPr>
          <w:rFonts w:ascii="Segoe UI" w:eastAsia="Times New Roman" w:hAnsi="Segoe UI" w:cs="Segoe UI"/>
          <w:b/>
          <w:color w:val="292C2F"/>
          <w:sz w:val="24"/>
          <w:szCs w:val="24"/>
          <w:lang w:eastAsia="ru-RU"/>
        </w:rPr>
        <w:t xml:space="preserve"> по Республике Татарстан </w:t>
      </w:r>
      <w:proofErr w:type="spellStart"/>
      <w:r w:rsidRPr="002A7C07">
        <w:rPr>
          <w:rFonts w:ascii="Segoe UI" w:eastAsia="Times New Roman" w:hAnsi="Segoe UI" w:cs="Segoe UI"/>
          <w:b/>
          <w:color w:val="292C2F"/>
          <w:sz w:val="24"/>
          <w:szCs w:val="24"/>
          <w:lang w:eastAsia="ru-RU"/>
        </w:rPr>
        <w:t>Азат</w:t>
      </w:r>
      <w:proofErr w:type="spellEnd"/>
      <w:r w:rsidR="006C2213">
        <w:rPr>
          <w:rFonts w:ascii="Segoe UI" w:eastAsia="Times New Roman" w:hAnsi="Segoe UI" w:cs="Segoe UI"/>
          <w:b/>
          <w:color w:val="292C2F"/>
          <w:sz w:val="24"/>
          <w:szCs w:val="24"/>
          <w:lang w:eastAsia="ru-RU"/>
        </w:rPr>
        <w:t xml:space="preserve"> </w:t>
      </w:r>
      <w:proofErr w:type="spellStart"/>
      <w:r w:rsidRPr="002A7C07">
        <w:rPr>
          <w:rFonts w:ascii="Segoe UI" w:eastAsia="Times New Roman" w:hAnsi="Segoe UI" w:cs="Segoe UI"/>
          <w:b/>
          <w:color w:val="292C2F"/>
          <w:sz w:val="24"/>
          <w:szCs w:val="24"/>
          <w:lang w:eastAsia="ru-RU"/>
        </w:rPr>
        <w:t>Зяббаров</w:t>
      </w:r>
      <w:proofErr w:type="spellEnd"/>
      <w:r w:rsidRPr="002A7C07">
        <w:rPr>
          <w:rFonts w:ascii="Segoe UI" w:eastAsia="Times New Roman" w:hAnsi="Segoe UI" w:cs="Segoe UI"/>
          <w:b/>
          <w:color w:val="292C2F"/>
          <w:sz w:val="24"/>
          <w:szCs w:val="24"/>
          <w:lang w:eastAsia="ru-RU"/>
        </w:rPr>
        <w:t>:</w:t>
      </w:r>
    </w:p>
    <w:p w:rsidR="00A55A80" w:rsidRDefault="002A7C07" w:rsidP="002A7C07">
      <w:pPr>
        <w:jc w:val="both"/>
        <w:rPr>
          <w:rFonts w:ascii="Segoe UI" w:eastAsia="Times New Roman" w:hAnsi="Segoe UI" w:cs="Segoe UI"/>
          <w:i/>
          <w:color w:val="292C2F"/>
          <w:sz w:val="24"/>
          <w:szCs w:val="24"/>
          <w:lang w:eastAsia="ru-RU"/>
        </w:rPr>
      </w:pPr>
      <w:r w:rsidRPr="00BD26A5">
        <w:rPr>
          <w:rFonts w:ascii="Segoe UI" w:eastAsia="Times New Roman" w:hAnsi="Segoe UI" w:cs="Segoe UI"/>
          <w:i/>
          <w:color w:val="292C2F"/>
          <w:sz w:val="24"/>
          <w:szCs w:val="24"/>
          <w:lang w:eastAsia="ru-RU"/>
        </w:rPr>
        <w:t>«</w:t>
      </w:r>
      <w:r w:rsidR="00A55A80" w:rsidRPr="00BD26A5">
        <w:rPr>
          <w:rFonts w:ascii="Segoe UI" w:eastAsia="Times New Roman" w:hAnsi="Segoe UI" w:cs="Segoe UI"/>
          <w:i/>
          <w:color w:val="292C2F"/>
          <w:sz w:val="24"/>
          <w:szCs w:val="24"/>
          <w:lang w:eastAsia="ru-RU"/>
        </w:rPr>
        <w:t xml:space="preserve">Татарстан </w:t>
      </w:r>
      <w:r w:rsidR="00BA1183">
        <w:rPr>
          <w:rFonts w:ascii="Segoe UI" w:eastAsia="Times New Roman" w:hAnsi="Segoe UI" w:cs="Segoe UI"/>
          <w:i/>
          <w:color w:val="292C2F"/>
          <w:sz w:val="24"/>
          <w:szCs w:val="24"/>
          <w:lang w:eastAsia="ru-RU"/>
        </w:rPr>
        <w:t xml:space="preserve">продолжает активную работу по реализации </w:t>
      </w:r>
      <w:r w:rsidR="00A55A80" w:rsidRPr="00BA1183">
        <w:rPr>
          <w:rFonts w:ascii="Segoe UI" w:eastAsia="Times New Roman" w:hAnsi="Segoe UI" w:cs="Segoe UI"/>
          <w:i/>
          <w:color w:val="292C2F"/>
          <w:sz w:val="24"/>
          <w:szCs w:val="24"/>
          <w:lang w:eastAsia="ru-RU"/>
        </w:rPr>
        <w:t>государственной программы «Национальная система пространственных данных».</w:t>
      </w:r>
      <w:r w:rsidR="00A55A80" w:rsidRPr="00BD26A5">
        <w:rPr>
          <w:rFonts w:ascii="Segoe UI" w:eastAsia="Times New Roman" w:hAnsi="Segoe UI" w:cs="Segoe UI"/>
          <w:i/>
          <w:color w:val="292C2F"/>
          <w:sz w:val="24"/>
          <w:szCs w:val="24"/>
          <w:lang w:eastAsia="ru-RU"/>
        </w:rPr>
        <w:t xml:space="preserve"> Ее основой яв</w:t>
      </w:r>
      <w:r w:rsidR="00BD26A5">
        <w:rPr>
          <w:rFonts w:ascii="Segoe UI" w:eastAsia="Times New Roman" w:hAnsi="Segoe UI" w:cs="Segoe UI"/>
          <w:i/>
          <w:color w:val="292C2F"/>
          <w:sz w:val="24"/>
          <w:szCs w:val="24"/>
          <w:lang w:eastAsia="ru-RU"/>
        </w:rPr>
        <w:t>ляется полный и точный</w:t>
      </w:r>
      <w:r w:rsidR="00A55A80" w:rsidRPr="00BD26A5">
        <w:rPr>
          <w:rFonts w:ascii="Segoe UI" w:eastAsia="Times New Roman" w:hAnsi="Segoe UI" w:cs="Segoe UI"/>
          <w:i/>
          <w:color w:val="292C2F"/>
          <w:sz w:val="24"/>
          <w:szCs w:val="24"/>
          <w:lang w:eastAsia="ru-RU"/>
        </w:rPr>
        <w:t xml:space="preserve"> реестр недвижимости. Поэтому наполнению ЕГРН достоверными данными уделяется </w:t>
      </w:r>
      <w:r w:rsidR="00BD26A5">
        <w:rPr>
          <w:rFonts w:ascii="Segoe UI" w:eastAsia="Times New Roman" w:hAnsi="Segoe UI" w:cs="Segoe UI"/>
          <w:i/>
          <w:color w:val="292C2F"/>
          <w:sz w:val="24"/>
          <w:szCs w:val="24"/>
          <w:lang w:eastAsia="ru-RU"/>
        </w:rPr>
        <w:t xml:space="preserve">в нашем регионе </w:t>
      </w:r>
      <w:r w:rsidR="00A55A80" w:rsidRPr="00BD26A5">
        <w:rPr>
          <w:rFonts w:ascii="Segoe UI" w:eastAsia="Times New Roman" w:hAnsi="Segoe UI" w:cs="Segoe UI"/>
          <w:i/>
          <w:color w:val="292C2F"/>
          <w:sz w:val="24"/>
          <w:szCs w:val="24"/>
          <w:lang w:eastAsia="ru-RU"/>
        </w:rPr>
        <w:t xml:space="preserve">первостепенное внимание. Реализация 518-го закона находится на контроле </w:t>
      </w:r>
      <w:r w:rsidR="00CB4EAE">
        <w:rPr>
          <w:rFonts w:ascii="Segoe UI" w:eastAsia="Times New Roman" w:hAnsi="Segoe UI" w:cs="Segoe UI"/>
          <w:i/>
          <w:color w:val="292C2F"/>
          <w:sz w:val="24"/>
          <w:szCs w:val="24"/>
          <w:lang w:eastAsia="ru-RU"/>
        </w:rPr>
        <w:t xml:space="preserve">у </w:t>
      </w:r>
      <w:r w:rsidR="00A55A80" w:rsidRPr="00BD26A5">
        <w:rPr>
          <w:rFonts w:ascii="Segoe UI" w:eastAsia="Times New Roman" w:hAnsi="Segoe UI" w:cs="Segoe UI"/>
          <w:i/>
          <w:color w:val="292C2F"/>
          <w:sz w:val="24"/>
          <w:szCs w:val="24"/>
          <w:lang w:eastAsia="ru-RU"/>
        </w:rPr>
        <w:t>Раиса Республики Татарстан</w:t>
      </w:r>
      <w:r w:rsidR="00E971E7">
        <w:rPr>
          <w:rFonts w:ascii="Segoe UI" w:eastAsia="Times New Roman" w:hAnsi="Segoe UI" w:cs="Segoe UI"/>
          <w:i/>
          <w:color w:val="292C2F"/>
          <w:sz w:val="24"/>
          <w:szCs w:val="24"/>
          <w:lang w:eastAsia="ru-RU"/>
        </w:rPr>
        <w:t xml:space="preserve"> Рустама </w:t>
      </w:r>
      <w:proofErr w:type="spellStart"/>
      <w:r w:rsidR="00E971E7">
        <w:rPr>
          <w:rFonts w:ascii="Segoe UI" w:eastAsia="Times New Roman" w:hAnsi="Segoe UI" w:cs="Segoe UI"/>
          <w:i/>
          <w:color w:val="292C2F"/>
          <w:sz w:val="24"/>
          <w:szCs w:val="24"/>
          <w:lang w:eastAsia="ru-RU"/>
        </w:rPr>
        <w:t>Минниханова</w:t>
      </w:r>
      <w:proofErr w:type="spellEnd"/>
      <w:r w:rsidR="00A55A80" w:rsidRPr="00BD26A5">
        <w:rPr>
          <w:rFonts w:ascii="Segoe UI" w:eastAsia="Times New Roman" w:hAnsi="Segoe UI" w:cs="Segoe UI"/>
          <w:i/>
          <w:color w:val="292C2F"/>
          <w:sz w:val="24"/>
          <w:szCs w:val="24"/>
          <w:lang w:eastAsia="ru-RU"/>
        </w:rPr>
        <w:t xml:space="preserve">». </w:t>
      </w:r>
    </w:p>
    <w:p w:rsidR="00BA1183" w:rsidRPr="00BA1183" w:rsidRDefault="00BA1183" w:rsidP="002A7C07">
      <w:pPr>
        <w:jc w:val="both"/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</w:pPr>
      <w:r w:rsidRPr="00BA1183"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 xml:space="preserve">В республике ответственным за реализацию Закона №518-ФЗ является </w:t>
      </w:r>
      <w:proofErr w:type="spellStart"/>
      <w:r w:rsidRPr="00BA1183"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>Минземимущество</w:t>
      </w:r>
      <w:proofErr w:type="spellEnd"/>
      <w:r w:rsidRPr="00BA1183"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 xml:space="preserve"> Республики Татарстан. </w:t>
      </w:r>
    </w:p>
    <w:p w:rsidR="00043591" w:rsidRDefault="00043591" w:rsidP="002A7C07">
      <w:pPr>
        <w:jc w:val="both"/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</w:pPr>
      <w:r w:rsidRPr="00043591">
        <w:rPr>
          <w:rFonts w:ascii="Segoe UI" w:eastAsia="Times New Roman" w:hAnsi="Segoe UI" w:cs="Segoe UI"/>
          <w:b/>
          <w:color w:val="292C2F"/>
          <w:sz w:val="24"/>
          <w:szCs w:val="24"/>
          <w:lang w:eastAsia="ru-RU"/>
        </w:rPr>
        <w:t>Министр земельных и имущественных отношений Республики Татарстан</w:t>
      </w:r>
      <w:r w:rsidR="006C2213">
        <w:rPr>
          <w:rFonts w:ascii="Segoe UI" w:eastAsia="Times New Roman" w:hAnsi="Segoe UI" w:cs="Segoe UI"/>
          <w:b/>
          <w:color w:val="292C2F"/>
          <w:sz w:val="24"/>
          <w:szCs w:val="24"/>
          <w:lang w:eastAsia="ru-RU"/>
        </w:rPr>
        <w:t xml:space="preserve"> </w:t>
      </w:r>
      <w:proofErr w:type="spellStart"/>
      <w:r>
        <w:rPr>
          <w:rFonts w:ascii="Segoe UI" w:eastAsia="Times New Roman" w:hAnsi="Segoe UI" w:cs="Segoe UI"/>
          <w:b/>
          <w:color w:val="292C2F"/>
          <w:sz w:val="24"/>
          <w:szCs w:val="24"/>
          <w:lang w:eastAsia="ru-RU"/>
        </w:rPr>
        <w:t>Фаниль</w:t>
      </w:r>
      <w:proofErr w:type="spellEnd"/>
      <w:r w:rsidR="006C2213">
        <w:rPr>
          <w:rFonts w:ascii="Segoe UI" w:eastAsia="Times New Roman" w:hAnsi="Segoe UI" w:cs="Segoe UI"/>
          <w:b/>
          <w:color w:val="292C2F"/>
          <w:sz w:val="24"/>
          <w:szCs w:val="24"/>
          <w:lang w:eastAsia="ru-RU"/>
        </w:rPr>
        <w:t xml:space="preserve"> </w:t>
      </w:r>
      <w:proofErr w:type="spellStart"/>
      <w:r>
        <w:rPr>
          <w:rFonts w:ascii="Segoe UI" w:eastAsia="Times New Roman" w:hAnsi="Segoe UI" w:cs="Segoe UI"/>
          <w:b/>
          <w:color w:val="292C2F"/>
          <w:sz w:val="24"/>
          <w:szCs w:val="24"/>
          <w:lang w:eastAsia="ru-RU"/>
        </w:rPr>
        <w:t>Аглиуллин</w:t>
      </w:r>
      <w:proofErr w:type="spellEnd"/>
      <w:r>
        <w:rPr>
          <w:rFonts w:ascii="Segoe UI" w:eastAsia="Times New Roman" w:hAnsi="Segoe UI" w:cs="Segoe UI"/>
          <w:b/>
          <w:color w:val="292C2F"/>
          <w:sz w:val="24"/>
          <w:szCs w:val="24"/>
          <w:lang w:eastAsia="ru-RU"/>
        </w:rPr>
        <w:t>:</w:t>
      </w:r>
    </w:p>
    <w:p w:rsidR="00E971E7" w:rsidRPr="00CB4EAE" w:rsidRDefault="00BA1183" w:rsidP="00CB4EAE">
      <w:pPr>
        <w:jc w:val="both"/>
        <w:rPr>
          <w:rFonts w:ascii="Segoe UI" w:eastAsia="Times New Roman" w:hAnsi="Segoe UI" w:cs="Segoe UI"/>
          <w:i/>
          <w:color w:val="292C2F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i/>
          <w:color w:val="292C2F"/>
          <w:sz w:val="24"/>
          <w:szCs w:val="24"/>
          <w:lang w:eastAsia="ru-RU"/>
        </w:rPr>
        <w:t>«</w:t>
      </w:r>
      <w:r w:rsidR="00A36043" w:rsidRPr="006C2213">
        <w:rPr>
          <w:rFonts w:ascii="Segoe UI" w:eastAsia="Times New Roman" w:hAnsi="Segoe UI" w:cs="Segoe UI"/>
          <w:i/>
          <w:color w:val="292C2F"/>
          <w:sz w:val="24"/>
          <w:szCs w:val="24"/>
          <w:lang w:eastAsia="ru-RU"/>
        </w:rPr>
        <w:t>С</w:t>
      </w:r>
      <w:r w:rsidR="00E26F75" w:rsidRPr="006C2213">
        <w:rPr>
          <w:rFonts w:ascii="Segoe UI" w:eastAsia="Times New Roman" w:hAnsi="Segoe UI" w:cs="Segoe UI"/>
          <w:i/>
          <w:color w:val="292C2F"/>
          <w:sz w:val="24"/>
          <w:szCs w:val="24"/>
          <w:lang w:eastAsia="ru-RU"/>
        </w:rPr>
        <w:t xml:space="preserve">овместно </w:t>
      </w:r>
      <w:r w:rsidR="00A36043" w:rsidRPr="006C2213">
        <w:rPr>
          <w:rFonts w:ascii="Segoe UI" w:eastAsia="Times New Roman" w:hAnsi="Segoe UI" w:cs="Segoe UI"/>
          <w:i/>
          <w:color w:val="292C2F"/>
          <w:sz w:val="24"/>
          <w:szCs w:val="24"/>
          <w:lang w:eastAsia="ru-RU"/>
        </w:rPr>
        <w:t xml:space="preserve">с </w:t>
      </w:r>
      <w:proofErr w:type="spellStart"/>
      <w:r w:rsidR="00E26F75" w:rsidRPr="006C2213">
        <w:rPr>
          <w:rFonts w:ascii="Segoe UI" w:eastAsia="Times New Roman" w:hAnsi="Segoe UI" w:cs="Segoe UI"/>
          <w:i/>
          <w:color w:val="292C2F"/>
          <w:sz w:val="24"/>
          <w:szCs w:val="24"/>
          <w:lang w:eastAsia="ru-RU"/>
        </w:rPr>
        <w:t>Росреестром</w:t>
      </w:r>
      <w:proofErr w:type="spellEnd"/>
      <w:r w:rsidR="00E26F75" w:rsidRPr="006C2213">
        <w:rPr>
          <w:rFonts w:ascii="Segoe UI" w:eastAsia="Times New Roman" w:hAnsi="Segoe UI" w:cs="Segoe UI"/>
          <w:i/>
          <w:color w:val="292C2F"/>
          <w:sz w:val="24"/>
          <w:szCs w:val="24"/>
          <w:lang w:eastAsia="ru-RU"/>
        </w:rPr>
        <w:t xml:space="preserve"> Татарстана и органами местного самоуправления ежедневно проводятс</w:t>
      </w:r>
      <w:r w:rsidR="00A36043" w:rsidRPr="006C2213">
        <w:rPr>
          <w:rFonts w:ascii="Segoe UI" w:eastAsia="Times New Roman" w:hAnsi="Segoe UI" w:cs="Segoe UI"/>
          <w:i/>
          <w:color w:val="292C2F"/>
          <w:sz w:val="24"/>
          <w:szCs w:val="24"/>
          <w:lang w:eastAsia="ru-RU"/>
        </w:rPr>
        <w:t>я работы по исполнению данного З</w:t>
      </w:r>
      <w:r w:rsidR="00E26F75" w:rsidRPr="006C2213">
        <w:rPr>
          <w:rFonts w:ascii="Segoe UI" w:eastAsia="Times New Roman" w:hAnsi="Segoe UI" w:cs="Segoe UI"/>
          <w:i/>
          <w:color w:val="292C2F"/>
          <w:sz w:val="24"/>
          <w:szCs w:val="24"/>
          <w:lang w:eastAsia="ru-RU"/>
        </w:rPr>
        <w:t xml:space="preserve">акона. На сегодняшний день показатели </w:t>
      </w:r>
      <w:r w:rsidR="005C133D">
        <w:rPr>
          <w:rFonts w:ascii="Segoe UI" w:eastAsia="Times New Roman" w:hAnsi="Segoe UI" w:cs="Segoe UI"/>
          <w:i/>
          <w:color w:val="292C2F"/>
          <w:sz w:val="24"/>
          <w:szCs w:val="24"/>
          <w:lang w:eastAsia="ru-RU"/>
        </w:rPr>
        <w:t xml:space="preserve">нашей республики </w:t>
      </w:r>
      <w:r w:rsidR="00E26F75" w:rsidRPr="006C2213">
        <w:rPr>
          <w:rFonts w:ascii="Segoe UI" w:eastAsia="Times New Roman" w:hAnsi="Segoe UI" w:cs="Segoe UI"/>
          <w:i/>
          <w:color w:val="292C2F"/>
          <w:sz w:val="24"/>
          <w:szCs w:val="24"/>
          <w:lang w:eastAsia="ru-RU"/>
        </w:rPr>
        <w:t xml:space="preserve">по реализации Закона улучшились, но предстоит еще </w:t>
      </w:r>
      <w:r w:rsidR="00A36043" w:rsidRPr="006C2213">
        <w:rPr>
          <w:rFonts w:ascii="Segoe UI" w:eastAsia="Times New Roman" w:hAnsi="Segoe UI" w:cs="Segoe UI"/>
          <w:i/>
          <w:color w:val="292C2F"/>
          <w:sz w:val="24"/>
          <w:szCs w:val="24"/>
          <w:lang w:eastAsia="ru-RU"/>
        </w:rPr>
        <w:t xml:space="preserve">большая и кропотливая </w:t>
      </w:r>
      <w:r w:rsidR="00E26F75" w:rsidRPr="006C2213">
        <w:rPr>
          <w:rFonts w:ascii="Segoe UI" w:eastAsia="Times New Roman" w:hAnsi="Segoe UI" w:cs="Segoe UI"/>
          <w:i/>
          <w:color w:val="292C2F"/>
          <w:sz w:val="24"/>
          <w:szCs w:val="24"/>
          <w:lang w:eastAsia="ru-RU"/>
        </w:rPr>
        <w:t>работа</w:t>
      </w:r>
      <w:r w:rsidR="00CB4EAE">
        <w:rPr>
          <w:rFonts w:ascii="Segoe UI" w:eastAsia="Times New Roman" w:hAnsi="Segoe UI" w:cs="Segoe UI"/>
          <w:i/>
          <w:color w:val="292C2F"/>
          <w:sz w:val="24"/>
          <w:szCs w:val="24"/>
          <w:lang w:eastAsia="ru-RU"/>
        </w:rPr>
        <w:t xml:space="preserve">, так как </w:t>
      </w:r>
      <w:r w:rsidR="00CB4EAE" w:rsidRPr="00CB4EAE">
        <w:rPr>
          <w:rFonts w:ascii="Segoe UI" w:eastAsia="Times New Roman" w:hAnsi="Segoe UI" w:cs="Segoe UI"/>
          <w:i/>
          <w:color w:val="292C2F"/>
          <w:sz w:val="24"/>
          <w:szCs w:val="24"/>
          <w:lang w:eastAsia="ru-RU"/>
        </w:rPr>
        <w:t>в</w:t>
      </w:r>
      <w:r w:rsidR="00E971E7" w:rsidRPr="00CB4EAE">
        <w:rPr>
          <w:rFonts w:ascii="Segoe UI" w:eastAsia="Times New Roman" w:hAnsi="Segoe UI" w:cs="Segoe UI"/>
          <w:i/>
          <w:color w:val="292C2F"/>
          <w:sz w:val="24"/>
          <w:szCs w:val="24"/>
          <w:lang w:eastAsia="ru-RU"/>
        </w:rPr>
        <w:t xml:space="preserve"> настоящее время в </w:t>
      </w:r>
      <w:proofErr w:type="spellStart"/>
      <w:r w:rsidR="00E971E7" w:rsidRPr="00CB4EAE">
        <w:rPr>
          <w:rFonts w:ascii="Segoe UI" w:eastAsia="Times New Roman" w:hAnsi="Segoe UI" w:cs="Segoe UI"/>
          <w:i/>
          <w:color w:val="292C2F"/>
          <w:sz w:val="24"/>
          <w:szCs w:val="24"/>
          <w:lang w:eastAsia="ru-RU"/>
        </w:rPr>
        <w:t>ЕГРН</w:t>
      </w:r>
      <w:proofErr w:type="spellEnd"/>
      <w:r w:rsidR="00E971E7" w:rsidRPr="00CB4EAE">
        <w:rPr>
          <w:rFonts w:ascii="Segoe UI" w:eastAsia="Times New Roman" w:hAnsi="Segoe UI" w:cs="Segoe UI"/>
          <w:i/>
          <w:color w:val="292C2F"/>
          <w:sz w:val="24"/>
          <w:szCs w:val="24"/>
          <w:lang w:eastAsia="ru-RU"/>
        </w:rPr>
        <w:t xml:space="preserve"> </w:t>
      </w:r>
      <w:r w:rsidR="003F0501">
        <w:rPr>
          <w:rFonts w:ascii="Segoe UI" w:eastAsia="Times New Roman" w:hAnsi="Segoe UI" w:cs="Segoe UI"/>
          <w:i/>
          <w:color w:val="292C2F"/>
          <w:sz w:val="24"/>
          <w:szCs w:val="24"/>
          <w:lang w:eastAsia="ru-RU"/>
        </w:rPr>
        <w:t>отсутствует</w:t>
      </w:r>
      <w:r w:rsidR="003F0501" w:rsidRPr="003F0501">
        <w:rPr>
          <w:rFonts w:ascii="Segoe UI" w:eastAsia="Times New Roman" w:hAnsi="Segoe UI" w:cs="Segoe UI"/>
          <w:i/>
          <w:color w:val="292C2F"/>
          <w:sz w:val="24"/>
          <w:szCs w:val="24"/>
          <w:lang w:eastAsia="ru-RU"/>
        </w:rPr>
        <w:t xml:space="preserve"> информация о владельцах </w:t>
      </w:r>
      <w:r w:rsidR="005C133D">
        <w:rPr>
          <w:rFonts w:ascii="Segoe UI" w:eastAsia="Times New Roman" w:hAnsi="Segoe UI" w:cs="Segoe UI"/>
          <w:i/>
          <w:color w:val="292C2F"/>
          <w:sz w:val="24"/>
          <w:szCs w:val="24"/>
          <w:lang w:eastAsia="ru-RU"/>
        </w:rPr>
        <w:t>порядка</w:t>
      </w:r>
      <w:r w:rsidR="003F0501">
        <w:rPr>
          <w:rFonts w:ascii="Segoe UI" w:eastAsia="Times New Roman" w:hAnsi="Segoe UI" w:cs="Segoe UI"/>
          <w:i/>
          <w:color w:val="292C2F"/>
          <w:sz w:val="24"/>
          <w:szCs w:val="24"/>
          <w:lang w:eastAsia="ru-RU"/>
        </w:rPr>
        <w:t xml:space="preserve"> 6</w:t>
      </w:r>
      <w:r w:rsidR="003F0501" w:rsidRPr="003F0501">
        <w:rPr>
          <w:rFonts w:ascii="Segoe UI" w:eastAsia="Times New Roman" w:hAnsi="Segoe UI" w:cs="Segoe UI"/>
          <w:i/>
          <w:color w:val="292C2F"/>
          <w:sz w:val="24"/>
          <w:szCs w:val="24"/>
          <w:lang w:eastAsia="ru-RU"/>
        </w:rPr>
        <w:t>00 тысяч ранее учтенных</w:t>
      </w:r>
      <w:r w:rsidR="003F0501">
        <w:rPr>
          <w:rFonts w:ascii="Segoe UI" w:eastAsia="Times New Roman" w:hAnsi="Segoe UI" w:cs="Segoe UI"/>
          <w:i/>
          <w:color w:val="292C2F"/>
          <w:sz w:val="24"/>
          <w:szCs w:val="24"/>
          <w:lang w:eastAsia="ru-RU"/>
        </w:rPr>
        <w:t xml:space="preserve"> объектов недвижимости».</w:t>
      </w:r>
    </w:p>
    <w:p w:rsidR="00904C9E" w:rsidRPr="00053F3F" w:rsidRDefault="00904C9E" w:rsidP="00CB4EAE">
      <w:pPr>
        <w:spacing w:after="0" w:line="240" w:lineRule="auto"/>
        <w:jc w:val="right"/>
        <w:rPr>
          <w:rFonts w:ascii="Segoe UI" w:hAnsi="Segoe UI" w:cs="Segoe UI"/>
          <w:b/>
          <w:sz w:val="20"/>
          <w:szCs w:val="20"/>
        </w:rPr>
      </w:pPr>
      <w:r w:rsidRPr="00053F3F">
        <w:rPr>
          <w:rFonts w:ascii="Segoe UI" w:hAnsi="Segoe UI" w:cs="Segoe UI"/>
          <w:b/>
          <w:sz w:val="20"/>
          <w:szCs w:val="20"/>
        </w:rPr>
        <w:t>Контакты для СМИ</w:t>
      </w:r>
    </w:p>
    <w:p w:rsidR="00904C9E" w:rsidRPr="00053F3F" w:rsidRDefault="00904C9E" w:rsidP="00904C9E">
      <w:pPr>
        <w:spacing w:after="0" w:line="240" w:lineRule="auto"/>
        <w:jc w:val="right"/>
        <w:rPr>
          <w:rFonts w:ascii="Segoe UI" w:hAnsi="Segoe UI" w:cs="Segoe UI"/>
          <w:sz w:val="20"/>
          <w:szCs w:val="20"/>
        </w:rPr>
      </w:pPr>
      <w:r w:rsidRPr="00053F3F">
        <w:rPr>
          <w:rFonts w:ascii="Segoe UI" w:hAnsi="Segoe UI" w:cs="Segoe UI"/>
          <w:sz w:val="20"/>
          <w:szCs w:val="20"/>
        </w:rPr>
        <w:t xml:space="preserve">Пресс-служба </w:t>
      </w:r>
      <w:proofErr w:type="spellStart"/>
      <w:r w:rsidRPr="00053F3F">
        <w:rPr>
          <w:rFonts w:ascii="Segoe UI" w:hAnsi="Segoe UI" w:cs="Segoe UI"/>
          <w:sz w:val="20"/>
          <w:szCs w:val="20"/>
        </w:rPr>
        <w:t>Росреестра</w:t>
      </w:r>
      <w:proofErr w:type="spellEnd"/>
      <w:r w:rsidRPr="00053F3F">
        <w:rPr>
          <w:rFonts w:ascii="Segoe UI" w:hAnsi="Segoe UI" w:cs="Segoe UI"/>
          <w:sz w:val="20"/>
          <w:szCs w:val="20"/>
        </w:rPr>
        <w:t xml:space="preserve"> Татарстана </w:t>
      </w:r>
    </w:p>
    <w:p w:rsidR="00904C9E" w:rsidRPr="00053F3F" w:rsidRDefault="00904C9E" w:rsidP="00904C9E">
      <w:pPr>
        <w:spacing w:after="0" w:line="240" w:lineRule="auto"/>
        <w:jc w:val="right"/>
        <w:rPr>
          <w:rFonts w:ascii="Segoe UI" w:hAnsi="Segoe UI" w:cs="Segoe UI"/>
          <w:sz w:val="20"/>
          <w:szCs w:val="20"/>
        </w:rPr>
      </w:pPr>
      <w:r w:rsidRPr="00053F3F">
        <w:rPr>
          <w:rFonts w:ascii="Segoe UI" w:hAnsi="Segoe UI" w:cs="Segoe UI"/>
          <w:sz w:val="20"/>
          <w:szCs w:val="20"/>
        </w:rPr>
        <w:t xml:space="preserve">255-25-80 – </w:t>
      </w:r>
      <w:proofErr w:type="spellStart"/>
      <w:r w:rsidRPr="00053F3F">
        <w:rPr>
          <w:rFonts w:ascii="Segoe UI" w:hAnsi="Segoe UI" w:cs="Segoe UI"/>
          <w:sz w:val="20"/>
          <w:szCs w:val="20"/>
        </w:rPr>
        <w:t>Галиуллина</w:t>
      </w:r>
      <w:proofErr w:type="spellEnd"/>
      <w:r w:rsidRPr="00053F3F">
        <w:rPr>
          <w:rFonts w:ascii="Segoe UI" w:hAnsi="Segoe UI" w:cs="Segoe UI"/>
          <w:sz w:val="20"/>
          <w:szCs w:val="20"/>
        </w:rPr>
        <w:t xml:space="preserve"> Галина</w:t>
      </w:r>
    </w:p>
    <w:p w:rsidR="00904C9E" w:rsidRPr="00053F3F" w:rsidRDefault="00795E90" w:rsidP="00904C9E">
      <w:pPr>
        <w:spacing w:after="0" w:line="240" w:lineRule="auto"/>
        <w:jc w:val="right"/>
        <w:rPr>
          <w:rFonts w:ascii="Segoe UI" w:hAnsi="Segoe UI" w:cs="Segoe UI"/>
          <w:sz w:val="20"/>
          <w:szCs w:val="20"/>
        </w:rPr>
      </w:pPr>
      <w:hyperlink r:id="rId5" w:history="1">
        <w:r w:rsidR="00904C9E" w:rsidRPr="00053F3F">
          <w:rPr>
            <w:rFonts w:ascii="Segoe UI" w:hAnsi="Segoe UI" w:cs="Segoe UI"/>
            <w:sz w:val="20"/>
            <w:szCs w:val="20"/>
          </w:rPr>
          <w:t>https://rosreestr.tatarstan.ru</w:t>
        </w:r>
      </w:hyperlink>
    </w:p>
    <w:p w:rsidR="00904C9E" w:rsidRPr="00053F3F" w:rsidRDefault="00904C9E" w:rsidP="00904C9E">
      <w:pPr>
        <w:spacing w:after="0" w:line="240" w:lineRule="auto"/>
        <w:jc w:val="right"/>
        <w:rPr>
          <w:rFonts w:ascii="Segoe UI" w:hAnsi="Segoe UI" w:cs="Segoe UI"/>
          <w:sz w:val="20"/>
          <w:szCs w:val="20"/>
        </w:rPr>
      </w:pPr>
      <w:r w:rsidRPr="00053F3F">
        <w:rPr>
          <w:rFonts w:ascii="Segoe UI" w:hAnsi="Segoe UI" w:cs="Segoe UI"/>
          <w:sz w:val="20"/>
          <w:szCs w:val="20"/>
        </w:rPr>
        <w:t>https://vk.com/rosreestr16</w:t>
      </w:r>
    </w:p>
    <w:p w:rsidR="00F47E4D" w:rsidRDefault="00904C9E" w:rsidP="00555DD4">
      <w:pPr>
        <w:shd w:val="clear" w:color="auto" w:fill="FFFFFF"/>
        <w:spacing w:after="0"/>
        <w:jc w:val="right"/>
        <w:rPr>
          <w:rFonts w:ascii="Segoe UI" w:hAnsi="Segoe UI" w:cs="Segoe UI"/>
          <w:b/>
          <w:sz w:val="20"/>
          <w:szCs w:val="20"/>
        </w:rPr>
      </w:pPr>
      <w:r w:rsidRPr="00053F3F">
        <w:rPr>
          <w:rFonts w:ascii="Segoe UI" w:hAnsi="Segoe UI" w:cs="Segoe UI"/>
          <w:sz w:val="20"/>
          <w:szCs w:val="20"/>
        </w:rPr>
        <w:t>https://t.me/rosreestr_tatarstan</w:t>
      </w:r>
    </w:p>
    <w:sectPr w:rsidR="00F47E4D" w:rsidSect="00BE6E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ter">
    <w:altName w:val="Cambria Math"/>
    <w:charset w:val="CC"/>
    <w:family w:val="swiss"/>
    <w:pitch w:val="variable"/>
    <w:sig w:usb0="E00002FF" w:usb1="1200A1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6043C"/>
    <w:rsid w:val="00043591"/>
    <w:rsid w:val="000674C1"/>
    <w:rsid w:val="00086407"/>
    <w:rsid w:val="000C2AAD"/>
    <w:rsid w:val="000C6C19"/>
    <w:rsid w:val="00153B3E"/>
    <w:rsid w:val="00161FC0"/>
    <w:rsid w:val="00164D1B"/>
    <w:rsid w:val="001932D8"/>
    <w:rsid w:val="001B2B4A"/>
    <w:rsid w:val="001C687F"/>
    <w:rsid w:val="0022083F"/>
    <w:rsid w:val="0026390E"/>
    <w:rsid w:val="00270FF0"/>
    <w:rsid w:val="002A1FAE"/>
    <w:rsid w:val="002A2AF3"/>
    <w:rsid w:val="002A5ACE"/>
    <w:rsid w:val="002A7C07"/>
    <w:rsid w:val="002F07B8"/>
    <w:rsid w:val="002F7BE6"/>
    <w:rsid w:val="00351FE7"/>
    <w:rsid w:val="0035444A"/>
    <w:rsid w:val="0037218D"/>
    <w:rsid w:val="003824C0"/>
    <w:rsid w:val="003959DD"/>
    <w:rsid w:val="003C3AA6"/>
    <w:rsid w:val="003D1513"/>
    <w:rsid w:val="003E032E"/>
    <w:rsid w:val="003E0F93"/>
    <w:rsid w:val="003F0501"/>
    <w:rsid w:val="00401F19"/>
    <w:rsid w:val="00413064"/>
    <w:rsid w:val="00425067"/>
    <w:rsid w:val="004418E2"/>
    <w:rsid w:val="004579ED"/>
    <w:rsid w:val="00461B07"/>
    <w:rsid w:val="0047693C"/>
    <w:rsid w:val="004A0FBB"/>
    <w:rsid w:val="004A1920"/>
    <w:rsid w:val="004B1CA2"/>
    <w:rsid w:val="004D42FC"/>
    <w:rsid w:val="004D629C"/>
    <w:rsid w:val="00506C7D"/>
    <w:rsid w:val="00516D61"/>
    <w:rsid w:val="00520971"/>
    <w:rsid w:val="00555DD4"/>
    <w:rsid w:val="00557071"/>
    <w:rsid w:val="00577BF7"/>
    <w:rsid w:val="00597FC2"/>
    <w:rsid w:val="005A36C5"/>
    <w:rsid w:val="005C0F30"/>
    <w:rsid w:val="005C104B"/>
    <w:rsid w:val="005C133D"/>
    <w:rsid w:val="00604E2E"/>
    <w:rsid w:val="00651A2E"/>
    <w:rsid w:val="00665BFF"/>
    <w:rsid w:val="006A1000"/>
    <w:rsid w:val="006B3CA7"/>
    <w:rsid w:val="006B7926"/>
    <w:rsid w:val="006C2213"/>
    <w:rsid w:val="006C4CD1"/>
    <w:rsid w:val="006C6764"/>
    <w:rsid w:val="0071487A"/>
    <w:rsid w:val="007820B4"/>
    <w:rsid w:val="00795E90"/>
    <w:rsid w:val="007A3340"/>
    <w:rsid w:val="00840E61"/>
    <w:rsid w:val="0086043C"/>
    <w:rsid w:val="008828E8"/>
    <w:rsid w:val="00893915"/>
    <w:rsid w:val="008A7ED3"/>
    <w:rsid w:val="008B7B7B"/>
    <w:rsid w:val="009028AF"/>
    <w:rsid w:val="00904C9E"/>
    <w:rsid w:val="00933E17"/>
    <w:rsid w:val="009707D6"/>
    <w:rsid w:val="00984009"/>
    <w:rsid w:val="0098441C"/>
    <w:rsid w:val="009B3941"/>
    <w:rsid w:val="009C5161"/>
    <w:rsid w:val="009D37A4"/>
    <w:rsid w:val="009E24E1"/>
    <w:rsid w:val="009E2676"/>
    <w:rsid w:val="009F425B"/>
    <w:rsid w:val="00A0271D"/>
    <w:rsid w:val="00A161C0"/>
    <w:rsid w:val="00A254D6"/>
    <w:rsid w:val="00A25DFE"/>
    <w:rsid w:val="00A36043"/>
    <w:rsid w:val="00A54D8A"/>
    <w:rsid w:val="00A55A80"/>
    <w:rsid w:val="00A84CB8"/>
    <w:rsid w:val="00A87CCB"/>
    <w:rsid w:val="00A907D6"/>
    <w:rsid w:val="00A94A53"/>
    <w:rsid w:val="00AC3EAF"/>
    <w:rsid w:val="00AD16EA"/>
    <w:rsid w:val="00AD5A15"/>
    <w:rsid w:val="00AF7A16"/>
    <w:rsid w:val="00B17C79"/>
    <w:rsid w:val="00B479D1"/>
    <w:rsid w:val="00B70E44"/>
    <w:rsid w:val="00BA1183"/>
    <w:rsid w:val="00BA3DE5"/>
    <w:rsid w:val="00BB760D"/>
    <w:rsid w:val="00BD26A5"/>
    <w:rsid w:val="00BE6EA9"/>
    <w:rsid w:val="00BF4CA0"/>
    <w:rsid w:val="00C04EFB"/>
    <w:rsid w:val="00C17467"/>
    <w:rsid w:val="00C334D2"/>
    <w:rsid w:val="00C573B9"/>
    <w:rsid w:val="00C66F91"/>
    <w:rsid w:val="00C81258"/>
    <w:rsid w:val="00CA77D2"/>
    <w:rsid w:val="00CB1F04"/>
    <w:rsid w:val="00CB4EAE"/>
    <w:rsid w:val="00CE02CE"/>
    <w:rsid w:val="00CF2482"/>
    <w:rsid w:val="00D11010"/>
    <w:rsid w:val="00D17510"/>
    <w:rsid w:val="00D20D1E"/>
    <w:rsid w:val="00D40C44"/>
    <w:rsid w:val="00D41536"/>
    <w:rsid w:val="00D42FB0"/>
    <w:rsid w:val="00D65F8E"/>
    <w:rsid w:val="00DC6570"/>
    <w:rsid w:val="00DD2E21"/>
    <w:rsid w:val="00DE3FCA"/>
    <w:rsid w:val="00E144C7"/>
    <w:rsid w:val="00E26F75"/>
    <w:rsid w:val="00E47D7F"/>
    <w:rsid w:val="00E50217"/>
    <w:rsid w:val="00E50833"/>
    <w:rsid w:val="00E528BE"/>
    <w:rsid w:val="00E60D16"/>
    <w:rsid w:val="00E6477A"/>
    <w:rsid w:val="00E80025"/>
    <w:rsid w:val="00E82CC3"/>
    <w:rsid w:val="00E83B8D"/>
    <w:rsid w:val="00E92D62"/>
    <w:rsid w:val="00E971E7"/>
    <w:rsid w:val="00EC3BF3"/>
    <w:rsid w:val="00F06883"/>
    <w:rsid w:val="00F46FCA"/>
    <w:rsid w:val="00F47E4D"/>
    <w:rsid w:val="00F7056F"/>
    <w:rsid w:val="00F957D3"/>
    <w:rsid w:val="00FC2346"/>
    <w:rsid w:val="00FC4846"/>
    <w:rsid w:val="00FE4D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A051D7-B1F7-45FA-B53D-B7DBB35A4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8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0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6043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604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043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D17510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0C2AAD"/>
    <w:pPr>
      <w:spacing w:after="120" w:line="264" w:lineRule="auto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0C2AAD"/>
    <w:rPr>
      <w:rFonts w:ascii="Calibri" w:eastAsia="Times New Roman" w:hAnsi="Calibri" w:cs="Times New Roman"/>
      <w:color w:val="00000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3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3584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07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51705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reestr.tatarstan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GIBADULLINRR</dc:creator>
  <cp:keywords/>
  <dc:description/>
  <cp:lastModifiedBy>Васягина Дарья Олеговна</cp:lastModifiedBy>
  <cp:revision>11</cp:revision>
  <cp:lastPrinted>2023-03-22T11:17:00Z</cp:lastPrinted>
  <dcterms:created xsi:type="dcterms:W3CDTF">2023-03-15T11:56:00Z</dcterms:created>
  <dcterms:modified xsi:type="dcterms:W3CDTF">2023-03-22T11:23:00Z</dcterms:modified>
</cp:coreProperties>
</file>